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E16A" w14:textId="2C627E67" w:rsidR="00954A37" w:rsidRDefault="00467C6B">
      <w:pPr>
        <w:jc w:val="right"/>
      </w:pPr>
      <w:r>
        <w:t>7</w:t>
      </w:r>
      <w:r w:rsidR="007321DB">
        <w:t xml:space="preserve"> listopada 2022 </w:t>
      </w:r>
      <w:r w:rsidR="003F7B0E">
        <w:t xml:space="preserve">r. </w:t>
      </w:r>
      <w:r w:rsidR="007321DB">
        <w:t xml:space="preserve"> </w:t>
      </w:r>
    </w:p>
    <w:p w14:paraId="7AB682A2" w14:textId="77777777" w:rsidR="00954A37" w:rsidRDefault="00954A37">
      <w:pPr>
        <w:rPr>
          <w:b/>
          <w:bCs/>
          <w:sz w:val="32"/>
          <w:szCs w:val="32"/>
        </w:rPr>
      </w:pPr>
    </w:p>
    <w:p w14:paraId="5CE81FA0" w14:textId="77777777" w:rsidR="00465651" w:rsidRDefault="00465651">
      <w:pPr>
        <w:jc w:val="both"/>
        <w:rPr>
          <w:b/>
          <w:bCs/>
          <w:sz w:val="36"/>
          <w:szCs w:val="36"/>
        </w:rPr>
      </w:pPr>
    </w:p>
    <w:p w14:paraId="46BE8CF8" w14:textId="5012122B" w:rsidR="00954A37" w:rsidRDefault="0000000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Raport CISAC: </w:t>
      </w:r>
      <w:r w:rsidR="00C772F5">
        <w:rPr>
          <w:b/>
          <w:bCs/>
          <w:sz w:val="36"/>
          <w:szCs w:val="36"/>
        </w:rPr>
        <w:t xml:space="preserve">Tantiemy dla twórców </w:t>
      </w:r>
      <w:r>
        <w:rPr>
          <w:b/>
          <w:bCs/>
          <w:sz w:val="36"/>
          <w:szCs w:val="36"/>
        </w:rPr>
        <w:t>wciąż nie wr</w:t>
      </w:r>
      <w:r>
        <w:rPr>
          <w:b/>
          <w:bCs/>
          <w:sz w:val="36"/>
          <w:szCs w:val="36"/>
          <w:lang w:val="es-ES_tradnl"/>
        </w:rPr>
        <w:t>ó</w:t>
      </w:r>
      <w:r>
        <w:rPr>
          <w:b/>
          <w:bCs/>
          <w:sz w:val="36"/>
          <w:szCs w:val="36"/>
        </w:rPr>
        <w:t>cił</w:t>
      </w:r>
      <w:r w:rsidR="00C772F5">
        <w:rPr>
          <w:b/>
          <w:bCs/>
          <w:sz w:val="36"/>
          <w:szCs w:val="36"/>
        </w:rPr>
        <w:t>y</w:t>
      </w:r>
      <w:r>
        <w:rPr>
          <w:b/>
          <w:bCs/>
          <w:sz w:val="36"/>
          <w:szCs w:val="36"/>
        </w:rPr>
        <w:t xml:space="preserve"> do poziomu sprzed pandemii</w:t>
      </w:r>
    </w:p>
    <w:p w14:paraId="604FE724" w14:textId="77777777" w:rsidR="00465651" w:rsidRDefault="00465651">
      <w:pPr>
        <w:jc w:val="both"/>
        <w:rPr>
          <w:b/>
          <w:bCs/>
          <w:sz w:val="36"/>
          <w:szCs w:val="36"/>
        </w:rPr>
      </w:pPr>
    </w:p>
    <w:p w14:paraId="1732D359" w14:textId="77777777" w:rsidR="00954A37" w:rsidRDefault="00954A37">
      <w:pPr>
        <w:jc w:val="both"/>
        <w:rPr>
          <w:b/>
          <w:bCs/>
          <w:sz w:val="36"/>
          <w:szCs w:val="36"/>
        </w:rPr>
      </w:pPr>
    </w:p>
    <w:p w14:paraId="13E2BB3A" w14:textId="3055CA16" w:rsidR="00954A37" w:rsidRDefault="0000000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Międzynarodowa Konfederacja Stowarzyszeń Autor</w:t>
      </w:r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>w i Kompozytor</w:t>
      </w:r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 xml:space="preserve">w (CISAC) opublikowała najnowszy raport </w:t>
      </w:r>
      <w:r w:rsidR="00C772F5">
        <w:rPr>
          <w:b/>
          <w:bCs/>
          <w:sz w:val="26"/>
          <w:szCs w:val="26"/>
        </w:rPr>
        <w:t xml:space="preserve">dotyczący tantiem autorskich </w:t>
      </w:r>
      <w:r>
        <w:rPr>
          <w:b/>
          <w:bCs/>
          <w:sz w:val="26"/>
          <w:szCs w:val="26"/>
        </w:rPr>
        <w:t>za 2021 rok (Global Collections Report). Wynika z niego, ż</w:t>
      </w:r>
      <w:r>
        <w:rPr>
          <w:b/>
          <w:bCs/>
          <w:sz w:val="26"/>
          <w:szCs w:val="26"/>
          <w:lang w:val="fr-FR"/>
        </w:rPr>
        <w:t>e cho</w:t>
      </w:r>
      <w:r>
        <w:rPr>
          <w:b/>
          <w:bCs/>
          <w:sz w:val="26"/>
          <w:szCs w:val="26"/>
        </w:rPr>
        <w:t>ć globalne</w:t>
      </w:r>
      <w:r w:rsidR="00A6749E">
        <w:rPr>
          <w:b/>
          <w:bCs/>
          <w:sz w:val="26"/>
          <w:szCs w:val="26"/>
        </w:rPr>
        <w:t xml:space="preserve"> </w:t>
      </w:r>
      <w:r w:rsidR="00C772F5" w:rsidRPr="00C772F5">
        <w:rPr>
          <w:b/>
          <w:bCs/>
          <w:sz w:val="26"/>
          <w:szCs w:val="26"/>
        </w:rPr>
        <w:t>wynagrodze</w:t>
      </w:r>
      <w:r w:rsidR="00C772F5">
        <w:rPr>
          <w:b/>
          <w:bCs/>
          <w:sz w:val="26"/>
          <w:szCs w:val="26"/>
        </w:rPr>
        <w:t>nia</w:t>
      </w:r>
      <w:r w:rsidR="00C772F5" w:rsidRPr="00C772F5">
        <w:rPr>
          <w:b/>
          <w:bCs/>
          <w:sz w:val="26"/>
          <w:szCs w:val="26"/>
        </w:rPr>
        <w:t xml:space="preserve"> autorski</w:t>
      </w:r>
      <w:r w:rsidR="00C772F5">
        <w:rPr>
          <w:b/>
          <w:bCs/>
          <w:sz w:val="26"/>
          <w:szCs w:val="26"/>
        </w:rPr>
        <w:t>e</w:t>
      </w:r>
      <w:r w:rsidR="00C772F5" w:rsidRPr="00C772F5">
        <w:rPr>
          <w:b/>
          <w:bCs/>
          <w:sz w:val="26"/>
          <w:szCs w:val="26"/>
        </w:rPr>
        <w:t xml:space="preserve"> dla twórców muzyki, filmu, sztuk pięknych, teatru i literatury</w:t>
      </w:r>
      <w:r w:rsidR="00C772F5">
        <w:rPr>
          <w:b/>
          <w:bCs/>
          <w:sz w:val="26"/>
          <w:szCs w:val="26"/>
        </w:rPr>
        <w:t xml:space="preserve"> były wyższe niż w 2020 roku </w:t>
      </w:r>
      <w:r w:rsidR="00C772F5" w:rsidRPr="00C772F5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, to wciąż jest to wynik znacznie poniżej poziomu sprzed pandemii COVID-19. Zaprezentowane dane wyraźnie wskazał</w:t>
      </w:r>
      <w:r w:rsidRPr="003F7B0E">
        <w:rPr>
          <w:b/>
          <w:bCs/>
          <w:sz w:val="26"/>
          <w:szCs w:val="26"/>
        </w:rPr>
        <w:t>y te</w:t>
      </w:r>
      <w:r>
        <w:rPr>
          <w:b/>
          <w:bCs/>
          <w:sz w:val="26"/>
          <w:szCs w:val="26"/>
        </w:rPr>
        <w:t>ż na zmiany w korzystaniu z pracy tw</w:t>
      </w:r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>rc</w:t>
      </w:r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>w (zwłaszcza dynamiczny rozw</w:t>
      </w:r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>j streamingu) i konieczność budowy bardziej sprawiedliwego i przyjaznego autorom ekosystemu</w:t>
      </w:r>
      <w:r w:rsidR="00C772F5">
        <w:rPr>
          <w:b/>
          <w:bCs/>
          <w:sz w:val="26"/>
          <w:szCs w:val="26"/>
        </w:rPr>
        <w:t xml:space="preserve"> cyfrowego</w:t>
      </w:r>
      <w:r>
        <w:rPr>
          <w:b/>
          <w:bCs/>
          <w:sz w:val="26"/>
          <w:szCs w:val="26"/>
        </w:rPr>
        <w:t xml:space="preserve">. </w:t>
      </w:r>
    </w:p>
    <w:p w14:paraId="7C3554E4" w14:textId="77777777" w:rsidR="00954A37" w:rsidRDefault="00954A37">
      <w:pPr>
        <w:jc w:val="both"/>
        <w:rPr>
          <w:b/>
          <w:bCs/>
          <w:sz w:val="26"/>
          <w:szCs w:val="26"/>
        </w:rPr>
      </w:pPr>
    </w:p>
    <w:p w14:paraId="2506B135" w14:textId="77777777" w:rsidR="00954A37" w:rsidRDefault="00000000">
      <w:pPr>
        <w:jc w:val="both"/>
        <w:rPr>
          <w:b/>
          <w:bCs/>
          <w:sz w:val="26"/>
          <w:szCs w:val="26"/>
        </w:rPr>
      </w:pPr>
      <w:r w:rsidRPr="003F7B0E">
        <w:rPr>
          <w:b/>
          <w:bCs/>
          <w:sz w:val="26"/>
          <w:szCs w:val="26"/>
        </w:rPr>
        <w:t>Wi</w:t>
      </w:r>
      <w:r>
        <w:rPr>
          <w:b/>
          <w:bCs/>
          <w:sz w:val="26"/>
          <w:szCs w:val="26"/>
        </w:rPr>
        <w:t>ęcej, ale wciąż dużo mniej niż przed COVID</w:t>
      </w:r>
    </w:p>
    <w:p w14:paraId="0CC8F3D5" w14:textId="77777777" w:rsidR="00954A37" w:rsidRDefault="00954A37">
      <w:pPr>
        <w:jc w:val="both"/>
        <w:rPr>
          <w:b/>
          <w:bCs/>
          <w:sz w:val="26"/>
          <w:szCs w:val="26"/>
        </w:rPr>
      </w:pPr>
    </w:p>
    <w:p w14:paraId="143EE0FD" w14:textId="66368DE6" w:rsidR="00954A37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Jak informuje CISAC, w 2021 roku globalnie zebrano 9,6 mld euro tantiem, co stanowi wzrost o 5,8% w stosunku do poprzedniego roku. Jest to jednak wciąż wynik znacznie poniżej poziom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w odnotowywanych przed pandemią COVID-19 (w 2019 roku globalnie zabrano o 5,3% więcej). To główny wniosek z raportu, kt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ry wskazuje, ż</w:t>
      </w:r>
      <w:r>
        <w:rPr>
          <w:sz w:val="26"/>
          <w:szCs w:val="26"/>
          <w:lang w:val="fr-FR"/>
        </w:rPr>
        <w:t>e cho</w:t>
      </w:r>
      <w:r>
        <w:rPr>
          <w:sz w:val="26"/>
          <w:szCs w:val="26"/>
        </w:rPr>
        <w:t xml:space="preserve">ć pandemia koronawirusa dotyka świat w </w:t>
      </w:r>
      <w:r w:rsidR="00A6749E">
        <w:rPr>
          <w:sz w:val="26"/>
          <w:szCs w:val="26"/>
        </w:rPr>
        <w:t xml:space="preserve">znacznie </w:t>
      </w:r>
      <w:r>
        <w:rPr>
          <w:sz w:val="26"/>
          <w:szCs w:val="26"/>
        </w:rPr>
        <w:t xml:space="preserve">mniejszym stopniu, jej negatywne konsekwencje wciąż są widoczne i dotkliwe – także w zakresie </w:t>
      </w:r>
      <w:r w:rsidR="00C772F5">
        <w:rPr>
          <w:sz w:val="26"/>
          <w:szCs w:val="26"/>
        </w:rPr>
        <w:t xml:space="preserve">wynagrodzeń </w:t>
      </w:r>
      <w:r>
        <w:rPr>
          <w:sz w:val="26"/>
          <w:szCs w:val="26"/>
        </w:rPr>
        <w:t>tw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rc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w.</w:t>
      </w:r>
    </w:p>
    <w:p w14:paraId="4B49FCA3" w14:textId="77777777" w:rsidR="00954A37" w:rsidRDefault="00954A37">
      <w:pPr>
        <w:jc w:val="both"/>
        <w:rPr>
          <w:sz w:val="26"/>
          <w:szCs w:val="26"/>
        </w:rPr>
      </w:pPr>
    </w:p>
    <w:p w14:paraId="706DD1ED" w14:textId="77777777" w:rsidR="00954A37" w:rsidRDefault="0000000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Pandemia zmieniła zasady gry</w:t>
      </w:r>
    </w:p>
    <w:p w14:paraId="401B73B3" w14:textId="77777777" w:rsidR="00954A37" w:rsidRDefault="00954A37">
      <w:pPr>
        <w:jc w:val="both"/>
        <w:rPr>
          <w:b/>
          <w:bCs/>
          <w:sz w:val="26"/>
          <w:szCs w:val="26"/>
        </w:rPr>
      </w:pPr>
    </w:p>
    <w:p w14:paraId="78326494" w14:textId="6BC3D605" w:rsidR="00954A37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Drugi kluczowy wnios</w:t>
      </w:r>
      <w:r w:rsidR="00A6749E">
        <w:rPr>
          <w:sz w:val="26"/>
          <w:szCs w:val="26"/>
        </w:rPr>
        <w:t>ek dotyczy streamingu. D</w:t>
      </w:r>
      <w:r>
        <w:rPr>
          <w:sz w:val="26"/>
          <w:szCs w:val="26"/>
        </w:rPr>
        <w:t xml:space="preserve">wuletni lockdown wywarł </w:t>
      </w:r>
      <w:r w:rsidR="00A6749E">
        <w:rPr>
          <w:sz w:val="26"/>
          <w:szCs w:val="26"/>
        </w:rPr>
        <w:t xml:space="preserve">bardzo negatywny wpływ </w:t>
      </w:r>
      <w:r>
        <w:rPr>
          <w:sz w:val="26"/>
          <w:szCs w:val="26"/>
        </w:rPr>
        <w:t xml:space="preserve">na </w:t>
      </w:r>
      <w:r w:rsidR="00A6749E">
        <w:rPr>
          <w:sz w:val="26"/>
          <w:szCs w:val="26"/>
        </w:rPr>
        <w:t>wynagrodzenia</w:t>
      </w:r>
      <w:r w:rsidR="00C772F5">
        <w:rPr>
          <w:sz w:val="26"/>
          <w:szCs w:val="26"/>
        </w:rPr>
        <w:t xml:space="preserve"> </w:t>
      </w:r>
      <w:r>
        <w:rPr>
          <w:sz w:val="26"/>
          <w:szCs w:val="26"/>
        </w:rPr>
        <w:t>z występ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 xml:space="preserve">w na żywo i </w:t>
      </w:r>
      <w:r w:rsidR="00A6749E">
        <w:rPr>
          <w:sz w:val="26"/>
          <w:szCs w:val="26"/>
        </w:rPr>
        <w:t xml:space="preserve">z </w:t>
      </w:r>
      <w:r>
        <w:rPr>
          <w:sz w:val="26"/>
          <w:szCs w:val="26"/>
        </w:rPr>
        <w:t>koncert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w</w:t>
      </w:r>
      <w:r w:rsidR="00A6749E">
        <w:rPr>
          <w:sz w:val="26"/>
          <w:szCs w:val="26"/>
        </w:rPr>
        <w:t xml:space="preserve">, a jednocześnie przyspieszył rozwój </w:t>
      </w:r>
      <w:r w:rsidR="00C772F5">
        <w:rPr>
          <w:sz w:val="26"/>
          <w:szCs w:val="26"/>
        </w:rPr>
        <w:t>odbioru</w:t>
      </w:r>
      <w:r w:rsidR="00A674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treści </w:t>
      </w:r>
      <w:r w:rsidR="00A6749E">
        <w:rPr>
          <w:sz w:val="26"/>
          <w:szCs w:val="26"/>
        </w:rPr>
        <w:t>w</w:t>
      </w:r>
      <w:r>
        <w:rPr>
          <w:sz w:val="26"/>
          <w:szCs w:val="26"/>
        </w:rPr>
        <w:t xml:space="preserve"> streamingu. Dla odnotowanego wzrostu </w:t>
      </w:r>
      <w:r w:rsidR="00A6749E">
        <w:rPr>
          <w:sz w:val="26"/>
          <w:szCs w:val="26"/>
        </w:rPr>
        <w:t xml:space="preserve">w stosunku do roku 2020 </w:t>
      </w:r>
      <w:r>
        <w:rPr>
          <w:sz w:val="26"/>
          <w:szCs w:val="26"/>
        </w:rPr>
        <w:t>duże znaczenie miały tantiemy cyfrowe (wzrost o 27,9%)</w:t>
      </w:r>
      <w:r w:rsidR="00A6749E">
        <w:rPr>
          <w:sz w:val="26"/>
          <w:szCs w:val="26"/>
        </w:rPr>
        <w:t>,</w:t>
      </w:r>
      <w:r>
        <w:rPr>
          <w:sz w:val="26"/>
          <w:szCs w:val="26"/>
        </w:rPr>
        <w:t xml:space="preserve"> co wyraźnie pokazuje potencjał </w:t>
      </w:r>
      <w:r w:rsidR="00A6749E">
        <w:rPr>
          <w:sz w:val="26"/>
          <w:szCs w:val="26"/>
        </w:rPr>
        <w:t xml:space="preserve">streamingu </w:t>
      </w:r>
      <w:r>
        <w:rPr>
          <w:sz w:val="26"/>
          <w:szCs w:val="26"/>
        </w:rPr>
        <w:t>i pilną potrzebę dalszych działań na rzecz większego udział</w:t>
      </w:r>
      <w:r w:rsidRPr="003F7B0E">
        <w:rPr>
          <w:sz w:val="26"/>
          <w:szCs w:val="26"/>
        </w:rPr>
        <w:t>u tw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rc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w na rozwijającym się rynku streamingowym. Bardziej przyjazny i zr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wnoważony ekosystem jest zdaniem CISAC szansą na powr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 xml:space="preserve">t do normalności i dalszy wzrost </w:t>
      </w:r>
      <w:r w:rsidR="00A6749E">
        <w:rPr>
          <w:sz w:val="26"/>
          <w:szCs w:val="26"/>
        </w:rPr>
        <w:t>wynagrodzeń autorskich</w:t>
      </w:r>
      <w:r>
        <w:rPr>
          <w:sz w:val="26"/>
          <w:szCs w:val="26"/>
        </w:rPr>
        <w:t>.</w:t>
      </w:r>
    </w:p>
    <w:p w14:paraId="404977B4" w14:textId="77777777" w:rsidR="00954A37" w:rsidRDefault="00954A37">
      <w:pPr>
        <w:jc w:val="both"/>
        <w:rPr>
          <w:sz w:val="26"/>
          <w:szCs w:val="26"/>
        </w:rPr>
      </w:pPr>
    </w:p>
    <w:p w14:paraId="5D820AA2" w14:textId="77777777" w:rsidR="00954A37" w:rsidRDefault="00000000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Czy sprawiedliwszy ekosystem jest możliwy? </w:t>
      </w:r>
    </w:p>
    <w:p w14:paraId="60DEC550" w14:textId="77777777" w:rsidR="00954A37" w:rsidRDefault="00954A37">
      <w:pPr>
        <w:jc w:val="both"/>
        <w:rPr>
          <w:b/>
          <w:bCs/>
          <w:sz w:val="26"/>
          <w:szCs w:val="26"/>
        </w:rPr>
      </w:pPr>
    </w:p>
    <w:p w14:paraId="5D446D72" w14:textId="3855019C" w:rsidR="00954A37" w:rsidRDefault="00A6749E">
      <w:pPr>
        <w:jc w:val="both"/>
        <w:rPr>
          <w:sz w:val="26"/>
          <w:szCs w:val="26"/>
        </w:rPr>
      </w:pPr>
      <w:r>
        <w:rPr>
          <w:sz w:val="26"/>
          <w:szCs w:val="26"/>
        </w:rPr>
        <w:t>Raport CISAC pokazuje, jak zmienił się świat w zakresie uczciwego wynagrodzenia posiadaczy praw autorskich. Wyraźnie widać, że wciąż jest wiele do zrobienia:</w:t>
      </w:r>
    </w:p>
    <w:p w14:paraId="25279106" w14:textId="77777777" w:rsidR="00954A37" w:rsidRDefault="00954A37">
      <w:pPr>
        <w:jc w:val="both"/>
        <w:rPr>
          <w:sz w:val="26"/>
          <w:szCs w:val="26"/>
        </w:rPr>
      </w:pPr>
    </w:p>
    <w:p w14:paraId="79F34827" w14:textId="77777777" w:rsidR="00954A37" w:rsidRDefault="00954A37">
      <w:pPr>
        <w:jc w:val="both"/>
      </w:pPr>
    </w:p>
    <w:p w14:paraId="0523EA1F" w14:textId="77777777" w:rsidR="00954A37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Jak m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 xml:space="preserve">wi </w:t>
      </w:r>
      <w:r>
        <w:rPr>
          <w:b/>
          <w:bCs/>
          <w:sz w:val="26"/>
          <w:szCs w:val="26"/>
        </w:rPr>
        <w:t>Dyrektor Generalny CISAC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it-IT"/>
        </w:rPr>
        <w:t>Gadi Oron</w:t>
      </w:r>
      <w:r>
        <w:rPr>
          <w:sz w:val="26"/>
          <w:szCs w:val="26"/>
        </w:rPr>
        <w:t>:</w:t>
      </w:r>
    </w:p>
    <w:p w14:paraId="4DD954BE" w14:textId="77777777" w:rsidR="00954A37" w:rsidRDefault="00954A37">
      <w:pPr>
        <w:jc w:val="both"/>
        <w:rPr>
          <w:sz w:val="26"/>
          <w:szCs w:val="26"/>
        </w:rPr>
      </w:pPr>
    </w:p>
    <w:p w14:paraId="2594E0AE" w14:textId="78886F15" w:rsidR="00954A37" w:rsidRDefault="0000000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Po 10% spadku, kt</w:t>
      </w:r>
      <w:r>
        <w:rPr>
          <w:i/>
          <w:iCs/>
          <w:sz w:val="26"/>
          <w:szCs w:val="26"/>
          <w:lang w:val="es-ES_tradnl"/>
        </w:rPr>
        <w:t>ó</w:t>
      </w:r>
      <w:r>
        <w:rPr>
          <w:i/>
          <w:iCs/>
          <w:sz w:val="26"/>
          <w:szCs w:val="26"/>
        </w:rPr>
        <w:t>ry miał miejsce w 2020 r., powr</w:t>
      </w:r>
      <w:r>
        <w:rPr>
          <w:i/>
          <w:iCs/>
          <w:sz w:val="26"/>
          <w:szCs w:val="26"/>
          <w:lang w:val="es-ES_tradnl"/>
        </w:rPr>
        <w:t>ó</w:t>
      </w:r>
      <w:r>
        <w:rPr>
          <w:i/>
          <w:iCs/>
          <w:sz w:val="26"/>
          <w:szCs w:val="26"/>
        </w:rPr>
        <w:t>t na ścieżkę wzrostu w ubiegłym roku jest imponującym osią</w:t>
      </w:r>
      <w:r>
        <w:rPr>
          <w:i/>
          <w:iCs/>
          <w:sz w:val="26"/>
          <w:szCs w:val="26"/>
          <w:lang w:val="it-IT"/>
        </w:rPr>
        <w:t>gni</w:t>
      </w:r>
      <w:r>
        <w:rPr>
          <w:i/>
          <w:iCs/>
          <w:sz w:val="26"/>
          <w:szCs w:val="26"/>
        </w:rPr>
        <w:t>ęciem. Biorąc pod uwagę, że przychody z koncert</w:t>
      </w:r>
      <w:r>
        <w:rPr>
          <w:i/>
          <w:iCs/>
          <w:sz w:val="26"/>
          <w:szCs w:val="26"/>
          <w:lang w:val="es-ES_tradnl"/>
        </w:rPr>
        <w:t>ó</w:t>
      </w:r>
      <w:r>
        <w:rPr>
          <w:i/>
          <w:iCs/>
          <w:sz w:val="26"/>
          <w:szCs w:val="26"/>
        </w:rPr>
        <w:t xml:space="preserve">w na żywo i </w:t>
      </w:r>
      <w:r w:rsidR="00A6749E">
        <w:rPr>
          <w:i/>
          <w:iCs/>
          <w:sz w:val="26"/>
          <w:szCs w:val="26"/>
        </w:rPr>
        <w:t xml:space="preserve">odtworzeń </w:t>
      </w:r>
      <w:r>
        <w:rPr>
          <w:i/>
          <w:iCs/>
          <w:sz w:val="26"/>
          <w:szCs w:val="26"/>
        </w:rPr>
        <w:t>publicznych w dużej mierze praktycznie nie istniały, przyspieszenie wprowadzania licencji cyfrowych przez wiel</w:t>
      </w:r>
      <w:r w:rsidR="00A6749E">
        <w:rPr>
          <w:i/>
          <w:iCs/>
          <w:sz w:val="26"/>
          <w:szCs w:val="26"/>
        </w:rPr>
        <w:t>e</w:t>
      </w:r>
      <w:r>
        <w:rPr>
          <w:i/>
          <w:iCs/>
          <w:sz w:val="26"/>
          <w:szCs w:val="26"/>
        </w:rPr>
        <w:t xml:space="preserve"> </w:t>
      </w:r>
      <w:r w:rsidR="00A6749E">
        <w:rPr>
          <w:i/>
          <w:iCs/>
          <w:sz w:val="26"/>
          <w:szCs w:val="26"/>
        </w:rPr>
        <w:t xml:space="preserve">organizacji zbiorowego zarządzania </w:t>
      </w:r>
      <w:r>
        <w:rPr>
          <w:i/>
          <w:iCs/>
          <w:sz w:val="26"/>
          <w:szCs w:val="26"/>
        </w:rPr>
        <w:t>okazał</w:t>
      </w:r>
      <w:r>
        <w:rPr>
          <w:i/>
          <w:iCs/>
          <w:sz w:val="26"/>
          <w:szCs w:val="26"/>
          <w:lang w:val="it-IT"/>
        </w:rPr>
        <w:t>o si</w:t>
      </w:r>
      <w:r>
        <w:rPr>
          <w:i/>
          <w:iCs/>
          <w:sz w:val="26"/>
          <w:szCs w:val="26"/>
        </w:rPr>
        <w:t>ę sukcesem i sposobem na częściowe zr</w:t>
      </w:r>
      <w:r>
        <w:rPr>
          <w:i/>
          <w:iCs/>
          <w:sz w:val="26"/>
          <w:szCs w:val="26"/>
          <w:lang w:val="es-ES_tradnl"/>
        </w:rPr>
        <w:t>ó</w:t>
      </w:r>
      <w:r>
        <w:rPr>
          <w:i/>
          <w:iCs/>
          <w:sz w:val="26"/>
          <w:szCs w:val="26"/>
        </w:rPr>
        <w:t>wnoważenie strat. Nie ma wątpliwoś</w:t>
      </w:r>
      <w:r>
        <w:rPr>
          <w:i/>
          <w:iCs/>
          <w:sz w:val="26"/>
          <w:szCs w:val="26"/>
          <w:lang w:val="it-IT"/>
        </w:rPr>
        <w:t xml:space="preserve">ci, </w:t>
      </w:r>
      <w:r>
        <w:rPr>
          <w:i/>
          <w:iCs/>
          <w:sz w:val="26"/>
          <w:szCs w:val="26"/>
        </w:rPr>
        <w:t>że jest w tych obszarach jeszcze dużo przestrzeni do wzrostu, aby go jednak osiągnąć</w:t>
      </w:r>
      <w:r w:rsidR="00A6749E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 musimy zwiększać wartość kreatywnych dzieł na rynku cyfrowym</w:t>
      </w:r>
      <w:r w:rsidR="00A6749E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i promować bardziej sprawiedliwy</w:t>
      </w:r>
      <w:r w:rsidR="00A6749E">
        <w:rPr>
          <w:i/>
          <w:iCs/>
          <w:sz w:val="26"/>
          <w:szCs w:val="26"/>
        </w:rPr>
        <w:t xml:space="preserve"> dla autorów</w:t>
      </w:r>
      <w:r>
        <w:rPr>
          <w:i/>
          <w:iCs/>
          <w:sz w:val="26"/>
          <w:szCs w:val="26"/>
        </w:rPr>
        <w:t xml:space="preserve"> ekosystem. </w:t>
      </w:r>
    </w:p>
    <w:p w14:paraId="5B7C3D04" w14:textId="77777777" w:rsidR="00954A37" w:rsidRDefault="00954A37">
      <w:pPr>
        <w:jc w:val="both"/>
        <w:rPr>
          <w:i/>
          <w:iCs/>
          <w:sz w:val="26"/>
          <w:szCs w:val="26"/>
        </w:rPr>
      </w:pPr>
    </w:p>
    <w:p w14:paraId="483D9912" w14:textId="0207E73C" w:rsidR="00954A37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 kolei zdaniem </w:t>
      </w:r>
      <w:r>
        <w:rPr>
          <w:b/>
          <w:bCs/>
          <w:sz w:val="26"/>
          <w:szCs w:val="26"/>
          <w:lang w:val="da-DK"/>
        </w:rPr>
        <w:t>Bj</w:t>
      </w:r>
      <w:r>
        <w:rPr>
          <w:b/>
          <w:bCs/>
          <w:sz w:val="26"/>
          <w:szCs w:val="26"/>
          <w:lang w:val="sv-SE"/>
        </w:rPr>
        <w:t>ö</w:t>
      </w:r>
      <w:r>
        <w:rPr>
          <w:b/>
          <w:bCs/>
          <w:sz w:val="26"/>
          <w:szCs w:val="26"/>
        </w:rPr>
        <w:t>rna</w:t>
      </w:r>
      <w:r>
        <w:rPr>
          <w:b/>
          <w:bCs/>
          <w:sz w:val="26"/>
          <w:szCs w:val="26"/>
          <w:lang w:val="fr-FR"/>
        </w:rPr>
        <w:t xml:space="preserve"> Ulvaeus</w:t>
      </w:r>
      <w:r>
        <w:rPr>
          <w:b/>
          <w:bCs/>
          <w:sz w:val="26"/>
          <w:szCs w:val="26"/>
        </w:rPr>
        <w:t>a</w:t>
      </w:r>
      <w:r w:rsidR="00A6749E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szefa CISAC</w:t>
      </w:r>
      <w:r>
        <w:rPr>
          <w:sz w:val="26"/>
          <w:szCs w:val="26"/>
        </w:rPr>
        <w:t xml:space="preserve"> i lidera legendarnej grupy ABBA</w:t>
      </w:r>
      <w:r w:rsidR="00A6749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6749E">
        <w:rPr>
          <w:sz w:val="26"/>
          <w:szCs w:val="26"/>
        </w:rPr>
        <w:t xml:space="preserve">serwisy </w:t>
      </w:r>
      <w:r>
        <w:rPr>
          <w:sz w:val="26"/>
          <w:szCs w:val="26"/>
        </w:rPr>
        <w:t>streamingowe wciąż nie tworzą sprawiedliwych warunk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w dla  tw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rc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>w:</w:t>
      </w:r>
    </w:p>
    <w:p w14:paraId="7E26207A" w14:textId="77777777" w:rsidR="00954A37" w:rsidRDefault="00954A37">
      <w:pPr>
        <w:jc w:val="both"/>
        <w:rPr>
          <w:sz w:val="26"/>
          <w:szCs w:val="26"/>
        </w:rPr>
      </w:pPr>
    </w:p>
    <w:p w14:paraId="17B8D977" w14:textId="79F60D84" w:rsidR="00954A37" w:rsidRDefault="00000000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- Zbyt wiele uzyskiwanych od platform danych potrzebnych do identyfikacji i wynagradzania a</w:t>
      </w:r>
      <w:r w:rsidR="00A6749E">
        <w:rPr>
          <w:i/>
          <w:iCs/>
          <w:sz w:val="26"/>
          <w:szCs w:val="26"/>
        </w:rPr>
        <w:t>utorów</w:t>
      </w:r>
      <w:r>
        <w:rPr>
          <w:i/>
          <w:iCs/>
          <w:sz w:val="26"/>
          <w:szCs w:val="26"/>
        </w:rPr>
        <w:t xml:space="preserve"> jest niekompletnych lub po prostu </w:t>
      </w:r>
      <w:r w:rsidR="00A6749E">
        <w:rPr>
          <w:i/>
          <w:iCs/>
          <w:sz w:val="26"/>
          <w:szCs w:val="26"/>
        </w:rPr>
        <w:t>nie ma danych</w:t>
      </w:r>
      <w:r>
        <w:rPr>
          <w:i/>
          <w:iCs/>
          <w:sz w:val="26"/>
          <w:szCs w:val="26"/>
        </w:rPr>
        <w:t>. W rezultacie mn</w:t>
      </w:r>
      <w:r>
        <w:rPr>
          <w:i/>
          <w:iCs/>
          <w:sz w:val="26"/>
          <w:szCs w:val="26"/>
          <w:lang w:val="es-ES_tradnl"/>
        </w:rPr>
        <w:t>ó</w:t>
      </w:r>
      <w:r>
        <w:rPr>
          <w:i/>
          <w:iCs/>
          <w:sz w:val="26"/>
          <w:szCs w:val="26"/>
        </w:rPr>
        <w:t>stwo należnych pieniędzy nie trafia na konta tw</w:t>
      </w:r>
      <w:r>
        <w:rPr>
          <w:i/>
          <w:iCs/>
          <w:sz w:val="26"/>
          <w:szCs w:val="26"/>
          <w:lang w:val="es-ES_tradnl"/>
        </w:rPr>
        <w:t>ó</w:t>
      </w:r>
      <w:r>
        <w:rPr>
          <w:i/>
          <w:iCs/>
          <w:sz w:val="26"/>
          <w:szCs w:val="26"/>
        </w:rPr>
        <w:t>rc</w:t>
      </w:r>
      <w:r>
        <w:rPr>
          <w:i/>
          <w:iCs/>
          <w:sz w:val="26"/>
          <w:szCs w:val="26"/>
          <w:lang w:val="es-ES_tradnl"/>
        </w:rPr>
        <w:t>ó</w:t>
      </w:r>
      <w:r>
        <w:rPr>
          <w:i/>
          <w:iCs/>
          <w:sz w:val="26"/>
          <w:szCs w:val="26"/>
        </w:rPr>
        <w:t xml:space="preserve">w. </w:t>
      </w:r>
    </w:p>
    <w:p w14:paraId="297B687F" w14:textId="77777777" w:rsidR="00954A37" w:rsidRDefault="00954A37">
      <w:pPr>
        <w:jc w:val="both"/>
        <w:rPr>
          <w:b/>
          <w:bCs/>
          <w:sz w:val="26"/>
          <w:szCs w:val="26"/>
        </w:rPr>
      </w:pPr>
    </w:p>
    <w:p w14:paraId="7E64A7CD" w14:textId="77777777" w:rsidR="00954A37" w:rsidRDefault="0000000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Polska perspektywa </w:t>
      </w:r>
    </w:p>
    <w:p w14:paraId="7686513D" w14:textId="77777777" w:rsidR="00954A37" w:rsidRDefault="00954A37">
      <w:pPr>
        <w:jc w:val="both"/>
        <w:rPr>
          <w:b/>
          <w:bCs/>
          <w:sz w:val="26"/>
          <w:szCs w:val="26"/>
        </w:rPr>
      </w:pPr>
    </w:p>
    <w:p w14:paraId="19E79569" w14:textId="0A788EE4" w:rsidR="00954A37" w:rsidRDefault="00DE0190">
      <w:pPr>
        <w:jc w:val="both"/>
        <w:rPr>
          <w:sz w:val="26"/>
          <w:szCs w:val="26"/>
        </w:rPr>
      </w:pPr>
      <w:r>
        <w:rPr>
          <w:sz w:val="26"/>
          <w:szCs w:val="26"/>
        </w:rPr>
        <w:t>Stowarzyszenie Autorów ZAiKS, kt</w:t>
      </w:r>
      <w:r>
        <w:rPr>
          <w:sz w:val="26"/>
          <w:szCs w:val="26"/>
          <w:lang w:val="es-ES_tradnl"/>
        </w:rPr>
        <w:t>ó</w:t>
      </w:r>
      <w:r>
        <w:rPr>
          <w:sz w:val="26"/>
          <w:szCs w:val="26"/>
        </w:rPr>
        <w:t xml:space="preserve">re od 1927 roku jest członkiem </w:t>
      </w:r>
      <w:r>
        <w:rPr>
          <w:sz w:val="26"/>
          <w:szCs w:val="26"/>
          <w:lang w:val="pt-PT"/>
        </w:rPr>
        <w:t xml:space="preserve">CISAC, jest przekonane, że </w:t>
      </w:r>
      <w:r>
        <w:rPr>
          <w:sz w:val="26"/>
          <w:szCs w:val="26"/>
        </w:rPr>
        <w:t xml:space="preserve">kształtowanie bardziej sprawiedliwego dla twórców ekosystemu cyfrowego jest koniecznością, jeśli twórczość ma się rozwijać w sposób zrównoważony. </w:t>
      </w:r>
    </w:p>
    <w:p w14:paraId="645BA78C" w14:textId="77777777" w:rsidR="00954A37" w:rsidRDefault="00954A37">
      <w:pPr>
        <w:jc w:val="both"/>
        <w:rPr>
          <w:sz w:val="26"/>
          <w:szCs w:val="26"/>
        </w:rPr>
      </w:pPr>
    </w:p>
    <w:p w14:paraId="2B378DDD" w14:textId="3374CA1E" w:rsidR="00954A37" w:rsidRPr="003B1216" w:rsidRDefault="00000000">
      <w:pPr>
        <w:jc w:val="both"/>
        <w:rPr>
          <w:b/>
          <w:bCs/>
          <w:sz w:val="26"/>
          <w:szCs w:val="26"/>
        </w:rPr>
      </w:pPr>
      <w:r w:rsidRPr="003B1216">
        <w:rPr>
          <w:i/>
          <w:iCs/>
          <w:sz w:val="26"/>
          <w:szCs w:val="26"/>
        </w:rPr>
        <w:t xml:space="preserve">-  Perspektywa zaprezentowana przez CISAC w najnowszym raporcie Global Collections pokazuje, że w ujęciu globalnym stoimy wciąż przed dużymi wyzwaniami. Nie inaczej jest w Polsce. Zmienia się </w:t>
      </w:r>
      <w:r w:rsidRPr="003B1216">
        <w:rPr>
          <w:i/>
          <w:iCs/>
          <w:sz w:val="26"/>
          <w:szCs w:val="26"/>
          <w:lang w:val="it-IT"/>
        </w:rPr>
        <w:t>spos</w:t>
      </w:r>
      <w:r w:rsidRPr="003B1216">
        <w:rPr>
          <w:i/>
          <w:iCs/>
          <w:sz w:val="26"/>
          <w:szCs w:val="26"/>
          <w:lang w:val="es-ES_tradnl"/>
        </w:rPr>
        <w:t>ó</w:t>
      </w:r>
      <w:r w:rsidRPr="003B1216">
        <w:rPr>
          <w:i/>
          <w:iCs/>
          <w:sz w:val="26"/>
          <w:szCs w:val="26"/>
        </w:rPr>
        <w:t>b korzystania z pracy tw</w:t>
      </w:r>
      <w:r w:rsidRPr="003B1216">
        <w:rPr>
          <w:i/>
          <w:iCs/>
          <w:sz w:val="26"/>
          <w:szCs w:val="26"/>
          <w:lang w:val="es-ES_tradnl"/>
        </w:rPr>
        <w:t>ó</w:t>
      </w:r>
      <w:r w:rsidRPr="003B1216">
        <w:rPr>
          <w:i/>
          <w:iCs/>
          <w:sz w:val="26"/>
          <w:szCs w:val="26"/>
        </w:rPr>
        <w:t>rc</w:t>
      </w:r>
      <w:r w:rsidRPr="003B1216">
        <w:rPr>
          <w:i/>
          <w:iCs/>
          <w:sz w:val="26"/>
          <w:szCs w:val="26"/>
          <w:lang w:val="es-ES_tradnl"/>
        </w:rPr>
        <w:t>ó</w:t>
      </w:r>
      <w:r w:rsidRPr="003B1216">
        <w:rPr>
          <w:i/>
          <w:iCs/>
          <w:sz w:val="26"/>
          <w:szCs w:val="26"/>
        </w:rPr>
        <w:t>w, zachodzi też konieczność</w:t>
      </w:r>
      <w:r w:rsidR="003B1216" w:rsidRPr="003B1216">
        <w:rPr>
          <w:i/>
          <w:iCs/>
          <w:sz w:val="26"/>
          <w:szCs w:val="26"/>
        </w:rPr>
        <w:t xml:space="preserve"> wzmocnienia pozycji autorów na rynku </w:t>
      </w:r>
      <w:r w:rsidRPr="003B1216">
        <w:rPr>
          <w:i/>
          <w:iCs/>
          <w:sz w:val="26"/>
          <w:szCs w:val="26"/>
        </w:rPr>
        <w:t xml:space="preserve">– </w:t>
      </w:r>
      <w:r w:rsidRPr="003B1216">
        <w:rPr>
          <w:sz w:val="26"/>
          <w:szCs w:val="26"/>
        </w:rPr>
        <w:t>m</w:t>
      </w:r>
      <w:r w:rsidRPr="003B1216">
        <w:rPr>
          <w:sz w:val="26"/>
          <w:szCs w:val="26"/>
          <w:lang w:val="es-ES_tradnl"/>
        </w:rPr>
        <w:t>ó</w:t>
      </w:r>
      <w:r w:rsidRPr="003B1216">
        <w:rPr>
          <w:sz w:val="26"/>
          <w:szCs w:val="26"/>
        </w:rPr>
        <w:t>wi</w:t>
      </w:r>
      <w:r w:rsidR="00DE0190" w:rsidRPr="003B1216">
        <w:rPr>
          <w:sz w:val="26"/>
          <w:szCs w:val="26"/>
        </w:rPr>
        <w:t xml:space="preserve"> </w:t>
      </w:r>
      <w:r w:rsidR="00DE0190" w:rsidRPr="003B1216">
        <w:rPr>
          <w:b/>
          <w:bCs/>
          <w:sz w:val="26"/>
          <w:szCs w:val="26"/>
        </w:rPr>
        <w:t>Miłosz Bembinow, kompozytor i prezes ZAiKS-u</w:t>
      </w:r>
      <w:r w:rsidRPr="003B1216">
        <w:rPr>
          <w:b/>
          <w:bCs/>
          <w:sz w:val="26"/>
          <w:szCs w:val="26"/>
        </w:rPr>
        <w:t xml:space="preserve">. </w:t>
      </w:r>
    </w:p>
    <w:p w14:paraId="0D4A0F43" w14:textId="77777777" w:rsidR="00954A37" w:rsidRPr="003B1216" w:rsidRDefault="00954A37">
      <w:pPr>
        <w:jc w:val="both"/>
        <w:rPr>
          <w:sz w:val="26"/>
          <w:szCs w:val="26"/>
        </w:rPr>
      </w:pPr>
    </w:p>
    <w:p w14:paraId="6D3824C0" w14:textId="67B2EDD7" w:rsidR="00954A37" w:rsidRPr="003B1216" w:rsidRDefault="00000000">
      <w:pPr>
        <w:jc w:val="both"/>
        <w:rPr>
          <w:sz w:val="26"/>
          <w:szCs w:val="26"/>
        </w:rPr>
      </w:pPr>
      <w:r w:rsidRPr="003B1216">
        <w:rPr>
          <w:sz w:val="26"/>
          <w:szCs w:val="26"/>
        </w:rPr>
        <w:t>Jak dodaje</w:t>
      </w:r>
      <w:r w:rsidR="00DE0190" w:rsidRPr="003B1216">
        <w:rPr>
          <w:sz w:val="26"/>
          <w:szCs w:val="26"/>
        </w:rPr>
        <w:t>:</w:t>
      </w:r>
    </w:p>
    <w:p w14:paraId="1DE6C86C" w14:textId="77777777" w:rsidR="00954A37" w:rsidRPr="003B1216" w:rsidRDefault="00954A37">
      <w:pPr>
        <w:jc w:val="both"/>
        <w:rPr>
          <w:sz w:val="26"/>
          <w:szCs w:val="26"/>
        </w:rPr>
      </w:pPr>
    </w:p>
    <w:p w14:paraId="39A395A6" w14:textId="6177E9FE" w:rsidR="00954A37" w:rsidRDefault="00000000">
      <w:pPr>
        <w:jc w:val="both"/>
        <w:rPr>
          <w:i/>
          <w:iCs/>
          <w:sz w:val="26"/>
          <w:szCs w:val="26"/>
        </w:rPr>
      </w:pPr>
      <w:r w:rsidRPr="003B1216">
        <w:rPr>
          <w:sz w:val="26"/>
          <w:szCs w:val="26"/>
          <w:lang w:val="ru-RU"/>
        </w:rPr>
        <w:t xml:space="preserve">- </w:t>
      </w:r>
      <w:r w:rsidRPr="003B1216">
        <w:rPr>
          <w:i/>
          <w:iCs/>
          <w:sz w:val="26"/>
          <w:szCs w:val="26"/>
        </w:rPr>
        <w:t xml:space="preserve">Musimy </w:t>
      </w:r>
      <w:r w:rsidR="003B1216" w:rsidRPr="003B1216">
        <w:rPr>
          <w:i/>
          <w:iCs/>
          <w:sz w:val="26"/>
          <w:szCs w:val="26"/>
        </w:rPr>
        <w:t xml:space="preserve">stale </w:t>
      </w:r>
      <w:r w:rsidRPr="003B1216">
        <w:rPr>
          <w:i/>
          <w:iCs/>
          <w:sz w:val="26"/>
          <w:szCs w:val="26"/>
        </w:rPr>
        <w:t xml:space="preserve">czerpać dobre wzorce </w:t>
      </w:r>
      <w:r w:rsidR="003B1216" w:rsidRPr="003B1216">
        <w:rPr>
          <w:i/>
          <w:iCs/>
          <w:sz w:val="26"/>
          <w:szCs w:val="26"/>
        </w:rPr>
        <w:t xml:space="preserve">z różnych </w:t>
      </w:r>
      <w:r w:rsidRPr="003B1216">
        <w:rPr>
          <w:i/>
          <w:iCs/>
          <w:sz w:val="26"/>
          <w:szCs w:val="26"/>
        </w:rPr>
        <w:t>rynk</w:t>
      </w:r>
      <w:r w:rsidRPr="003B1216">
        <w:rPr>
          <w:i/>
          <w:iCs/>
          <w:sz w:val="26"/>
          <w:szCs w:val="26"/>
          <w:lang w:val="es-ES_tradnl"/>
        </w:rPr>
        <w:t>ó</w:t>
      </w:r>
      <w:r w:rsidRPr="003B1216">
        <w:rPr>
          <w:i/>
          <w:iCs/>
          <w:sz w:val="26"/>
          <w:szCs w:val="26"/>
        </w:rPr>
        <w:t xml:space="preserve">w i </w:t>
      </w:r>
      <w:r w:rsidR="00DE0190" w:rsidRPr="003B1216">
        <w:rPr>
          <w:i/>
          <w:iCs/>
          <w:sz w:val="26"/>
          <w:szCs w:val="26"/>
        </w:rPr>
        <w:t xml:space="preserve">wprowadzać w życie </w:t>
      </w:r>
      <w:r w:rsidRPr="003B1216">
        <w:rPr>
          <w:i/>
          <w:iCs/>
          <w:sz w:val="26"/>
          <w:szCs w:val="26"/>
        </w:rPr>
        <w:t>zmiany, kt</w:t>
      </w:r>
      <w:r w:rsidRPr="003B1216">
        <w:rPr>
          <w:i/>
          <w:iCs/>
          <w:sz w:val="26"/>
          <w:szCs w:val="26"/>
          <w:lang w:val="es-ES_tradnl"/>
        </w:rPr>
        <w:t>ó</w:t>
      </w:r>
      <w:r w:rsidRPr="003B1216">
        <w:rPr>
          <w:i/>
          <w:iCs/>
          <w:sz w:val="26"/>
          <w:szCs w:val="26"/>
        </w:rPr>
        <w:t>re</w:t>
      </w:r>
      <w:r w:rsidR="003B1216" w:rsidRPr="003B1216">
        <w:rPr>
          <w:i/>
          <w:iCs/>
          <w:sz w:val="26"/>
          <w:szCs w:val="26"/>
        </w:rPr>
        <w:t xml:space="preserve"> </w:t>
      </w:r>
      <w:r w:rsidRPr="003B1216">
        <w:rPr>
          <w:i/>
          <w:iCs/>
          <w:sz w:val="26"/>
          <w:szCs w:val="26"/>
        </w:rPr>
        <w:t>pozwolą tw</w:t>
      </w:r>
      <w:r w:rsidRPr="003B1216">
        <w:rPr>
          <w:i/>
          <w:iCs/>
          <w:sz w:val="26"/>
          <w:szCs w:val="26"/>
          <w:lang w:val="es-ES_tradnl"/>
        </w:rPr>
        <w:t>ó</w:t>
      </w:r>
      <w:r w:rsidRPr="003B1216">
        <w:rPr>
          <w:i/>
          <w:iCs/>
          <w:sz w:val="26"/>
          <w:szCs w:val="26"/>
          <w:lang w:val="pt-PT"/>
        </w:rPr>
        <w:t xml:space="preserve">rcom </w:t>
      </w:r>
      <w:r w:rsidRPr="003B1216">
        <w:rPr>
          <w:i/>
          <w:iCs/>
          <w:sz w:val="26"/>
          <w:szCs w:val="26"/>
        </w:rPr>
        <w:t xml:space="preserve">otrzymywać sprawiedliwe i </w:t>
      </w:r>
      <w:r w:rsidR="003B1216" w:rsidRPr="003B1216">
        <w:rPr>
          <w:i/>
          <w:iCs/>
          <w:sz w:val="26"/>
          <w:szCs w:val="26"/>
        </w:rPr>
        <w:t>p</w:t>
      </w:r>
      <w:r w:rsidRPr="003B1216">
        <w:rPr>
          <w:i/>
          <w:iCs/>
          <w:sz w:val="26"/>
          <w:szCs w:val="26"/>
        </w:rPr>
        <w:t xml:space="preserve">roporcjonalne wynagrodzenie za </w:t>
      </w:r>
      <w:r w:rsidR="00DE0190" w:rsidRPr="003B1216">
        <w:rPr>
          <w:i/>
          <w:iCs/>
          <w:sz w:val="26"/>
          <w:szCs w:val="26"/>
        </w:rPr>
        <w:t xml:space="preserve">wykonaną </w:t>
      </w:r>
      <w:r w:rsidRPr="003B1216">
        <w:rPr>
          <w:i/>
          <w:iCs/>
          <w:sz w:val="26"/>
          <w:szCs w:val="26"/>
        </w:rPr>
        <w:t xml:space="preserve">pracę. To kluczowe, aby za zmianami sposobu </w:t>
      </w:r>
      <w:r w:rsidR="00DE0190" w:rsidRPr="003B1216">
        <w:rPr>
          <w:i/>
          <w:iCs/>
          <w:sz w:val="26"/>
          <w:szCs w:val="26"/>
        </w:rPr>
        <w:t xml:space="preserve">odbioru kultury </w:t>
      </w:r>
      <w:r w:rsidRPr="003B1216">
        <w:rPr>
          <w:i/>
          <w:iCs/>
          <w:sz w:val="26"/>
          <w:szCs w:val="26"/>
        </w:rPr>
        <w:t>szły zmiany regulacyjne</w:t>
      </w:r>
      <w:r w:rsidR="003B1216" w:rsidRPr="003B1216">
        <w:rPr>
          <w:i/>
          <w:iCs/>
          <w:sz w:val="26"/>
          <w:szCs w:val="26"/>
        </w:rPr>
        <w:t xml:space="preserve"> na rzecz autorek i autorów</w:t>
      </w:r>
      <w:r w:rsidR="00DE0190" w:rsidRPr="003B1216">
        <w:rPr>
          <w:i/>
          <w:iCs/>
          <w:sz w:val="26"/>
          <w:szCs w:val="26"/>
        </w:rPr>
        <w:t>, bo bez ich pracy i wyobraźni nie byłoby kultury</w:t>
      </w:r>
      <w:r w:rsidRPr="003B1216">
        <w:rPr>
          <w:i/>
          <w:iCs/>
          <w:sz w:val="26"/>
          <w:szCs w:val="26"/>
        </w:rPr>
        <w:t>.</w:t>
      </w:r>
    </w:p>
    <w:p w14:paraId="53B0E6E8" w14:textId="77777777" w:rsidR="00954A37" w:rsidRDefault="00954A37">
      <w:pPr>
        <w:jc w:val="both"/>
        <w:rPr>
          <w:i/>
          <w:iCs/>
          <w:sz w:val="26"/>
          <w:szCs w:val="26"/>
        </w:rPr>
      </w:pPr>
    </w:p>
    <w:p w14:paraId="449737CF" w14:textId="70AB0B00" w:rsidR="00954A37" w:rsidRDefault="00000000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Przedstawiciel największej organizacji zbiorowego zarządzania prawami autorskimi w Polsce twierdzi też, że dobrym punktem wyjścia do dyskusji o przyszłości praw autorskich jest właśnie raport CISAC, kt</w:t>
      </w:r>
      <w:r>
        <w:rPr>
          <w:sz w:val="26"/>
          <w:szCs w:val="26"/>
          <w:lang w:val="es-ES_tradnl"/>
        </w:rPr>
        <w:t>ó</w:t>
      </w:r>
      <w:r w:rsidRPr="003F7B0E">
        <w:rPr>
          <w:sz w:val="26"/>
          <w:szCs w:val="26"/>
        </w:rPr>
        <w:t xml:space="preserve">ry </w:t>
      </w:r>
      <w:r>
        <w:rPr>
          <w:sz w:val="26"/>
          <w:szCs w:val="26"/>
        </w:rPr>
        <w:t>„</w:t>
      </w:r>
      <w:r>
        <w:rPr>
          <w:i/>
          <w:iCs/>
          <w:sz w:val="26"/>
          <w:szCs w:val="26"/>
        </w:rPr>
        <w:t>na faktach i liczbach pokazuje ja</w:t>
      </w:r>
      <w:r w:rsidR="003B1216">
        <w:rPr>
          <w:i/>
          <w:iCs/>
          <w:sz w:val="26"/>
          <w:szCs w:val="26"/>
        </w:rPr>
        <w:t xml:space="preserve">k </w:t>
      </w:r>
      <w:r>
        <w:rPr>
          <w:i/>
          <w:iCs/>
          <w:sz w:val="26"/>
          <w:szCs w:val="26"/>
        </w:rPr>
        <w:t>w kr</w:t>
      </w:r>
      <w:r>
        <w:rPr>
          <w:i/>
          <w:iCs/>
          <w:sz w:val="26"/>
          <w:szCs w:val="26"/>
          <w:lang w:val="es-ES_tradnl"/>
        </w:rPr>
        <w:t>ó</w:t>
      </w:r>
      <w:r>
        <w:rPr>
          <w:i/>
          <w:iCs/>
          <w:sz w:val="26"/>
          <w:szCs w:val="26"/>
        </w:rPr>
        <w:t xml:space="preserve">tkim czasie zmienił się świat i co musimy zrobić, aby </w:t>
      </w:r>
      <w:r w:rsidR="003B1216">
        <w:rPr>
          <w:i/>
          <w:iCs/>
          <w:sz w:val="26"/>
          <w:szCs w:val="26"/>
        </w:rPr>
        <w:t>regulacje prawne skutecznie chroniły twórców</w:t>
      </w:r>
      <w:r>
        <w:rPr>
          <w:i/>
          <w:iCs/>
          <w:sz w:val="26"/>
          <w:szCs w:val="26"/>
        </w:rPr>
        <w:t xml:space="preserve">”. </w:t>
      </w:r>
    </w:p>
    <w:p w14:paraId="7844DEC1" w14:textId="77777777" w:rsidR="00954A37" w:rsidRDefault="00954A37">
      <w:pPr>
        <w:jc w:val="both"/>
        <w:rPr>
          <w:i/>
          <w:iCs/>
          <w:sz w:val="26"/>
          <w:szCs w:val="26"/>
        </w:rPr>
      </w:pPr>
    </w:p>
    <w:p w14:paraId="05229B29" w14:textId="77777777" w:rsidR="00954A37" w:rsidRDefault="00000000">
      <w:pPr>
        <w:jc w:val="both"/>
        <w:rPr>
          <w:rStyle w:val="Brak"/>
          <w:sz w:val="26"/>
          <w:szCs w:val="26"/>
        </w:rPr>
      </w:pPr>
      <w:r>
        <w:rPr>
          <w:b/>
          <w:bCs/>
          <w:sz w:val="26"/>
          <w:szCs w:val="26"/>
        </w:rPr>
        <w:t>Pełna treść raportu:</w:t>
      </w:r>
      <w:r>
        <w:rPr>
          <w:sz w:val="26"/>
          <w:szCs w:val="26"/>
        </w:rPr>
        <w:t xml:space="preserve"> </w:t>
      </w:r>
      <w:hyperlink r:id="rId7" w:history="1">
        <w:r w:rsidRPr="003F7B0E">
          <w:rPr>
            <w:rStyle w:val="Hyperlink0"/>
            <w:lang w:val="pl-PL"/>
          </w:rPr>
          <w:t>LINK</w:t>
        </w:r>
      </w:hyperlink>
    </w:p>
    <w:p w14:paraId="1BA72FEA" w14:textId="77777777" w:rsidR="00954A37" w:rsidRDefault="00954A37">
      <w:pPr>
        <w:jc w:val="both"/>
        <w:rPr>
          <w:rStyle w:val="Brak"/>
          <w:b/>
          <w:bCs/>
          <w:sz w:val="26"/>
          <w:szCs w:val="26"/>
        </w:rPr>
      </w:pPr>
    </w:p>
    <w:p w14:paraId="77E5EA70" w14:textId="77777777" w:rsidR="00954A37" w:rsidRDefault="00000000">
      <w:pPr>
        <w:jc w:val="both"/>
        <w:rPr>
          <w:rStyle w:val="Brak"/>
          <w:b/>
          <w:bCs/>
          <w:sz w:val="26"/>
          <w:szCs w:val="26"/>
        </w:rPr>
      </w:pPr>
      <w:r>
        <w:rPr>
          <w:rStyle w:val="Brak"/>
          <w:b/>
          <w:bCs/>
          <w:sz w:val="26"/>
          <w:szCs w:val="26"/>
        </w:rPr>
        <w:t>Kontakt:</w:t>
      </w:r>
    </w:p>
    <w:p w14:paraId="4A5FC100" w14:textId="77777777" w:rsidR="00954A37" w:rsidRDefault="00000000">
      <w:pPr>
        <w:jc w:val="both"/>
        <w:rPr>
          <w:rStyle w:val="Brak"/>
          <w:sz w:val="26"/>
          <w:szCs w:val="26"/>
        </w:rPr>
      </w:pPr>
      <w:r>
        <w:rPr>
          <w:rStyle w:val="Brak"/>
          <w:sz w:val="26"/>
          <w:szCs w:val="26"/>
        </w:rPr>
        <w:t xml:space="preserve">Anna Klimczak – rzeczniczka prasowa ZAiKS </w:t>
      </w:r>
    </w:p>
    <w:p w14:paraId="567BEFA5" w14:textId="77777777" w:rsidR="00954A37" w:rsidRDefault="00000000">
      <w:pPr>
        <w:jc w:val="both"/>
      </w:pPr>
      <w:r>
        <w:rPr>
          <w:rStyle w:val="Brak"/>
          <w:sz w:val="26"/>
          <w:szCs w:val="26"/>
        </w:rPr>
        <w:t xml:space="preserve">@: </w:t>
      </w:r>
      <w:hyperlink r:id="rId8" w:history="1">
        <w:r>
          <w:rPr>
            <w:rStyle w:val="Hyperlink1"/>
          </w:rPr>
          <w:t>rzecznik@zaiks.org.pl</w:t>
        </w:r>
      </w:hyperlink>
      <w:r>
        <w:rPr>
          <w:rStyle w:val="Brak"/>
          <w:sz w:val="26"/>
          <w:szCs w:val="26"/>
        </w:rPr>
        <w:t xml:space="preserve"> M: +48 506 985 435</w:t>
      </w:r>
    </w:p>
    <w:sectPr w:rsidR="00954A37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A036" w14:textId="77777777" w:rsidR="007E7441" w:rsidRDefault="007E7441">
      <w:r>
        <w:separator/>
      </w:r>
    </w:p>
  </w:endnote>
  <w:endnote w:type="continuationSeparator" w:id="0">
    <w:p w14:paraId="78C43325" w14:textId="77777777" w:rsidR="007E7441" w:rsidRDefault="007E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8BFF" w14:textId="77777777" w:rsidR="007E7441" w:rsidRDefault="007E7441">
      <w:r>
        <w:separator/>
      </w:r>
    </w:p>
  </w:footnote>
  <w:footnote w:type="continuationSeparator" w:id="0">
    <w:p w14:paraId="686B3134" w14:textId="77777777" w:rsidR="007E7441" w:rsidRDefault="007E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62C" w14:textId="36A8364B" w:rsidR="00954A37" w:rsidRDefault="00465651">
    <w:pPr>
      <w:pStyle w:val="Nagwekistopk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6E379E01" wp14:editId="76B87875">
          <wp:extent cx="651661" cy="373918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67" cy="38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9C3"/>
    <w:multiLevelType w:val="hybridMultilevel"/>
    <w:tmpl w:val="14428FCC"/>
    <w:numStyleLink w:val="Punktory"/>
  </w:abstractNum>
  <w:abstractNum w:abstractNumId="1" w15:restartNumberingAfterBreak="0">
    <w:nsid w:val="73B66442"/>
    <w:multiLevelType w:val="hybridMultilevel"/>
    <w:tmpl w:val="14428FCC"/>
    <w:styleLink w:val="Punktory"/>
    <w:lvl w:ilvl="0" w:tplc="E994528E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EEBCC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CA3496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08C030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4345A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2AAA58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47F08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8FDD4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9AA4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2246348">
    <w:abstractNumId w:val="1"/>
  </w:num>
  <w:num w:numId="2" w16cid:durableId="67137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37"/>
    <w:rsid w:val="003B1216"/>
    <w:rsid w:val="003F7B0E"/>
    <w:rsid w:val="004206AC"/>
    <w:rsid w:val="00465651"/>
    <w:rsid w:val="00467C6B"/>
    <w:rsid w:val="004F681E"/>
    <w:rsid w:val="006A3217"/>
    <w:rsid w:val="007321DB"/>
    <w:rsid w:val="007E7441"/>
    <w:rsid w:val="00954A37"/>
    <w:rsid w:val="00A6749E"/>
    <w:rsid w:val="00B25351"/>
    <w:rsid w:val="00C772F5"/>
    <w:rsid w:val="00D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CDB2C"/>
  <w15:docId w15:val="{EAC30E56-5326-42EC-8C79-60A630A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sz w:val="26"/>
      <w:szCs w:val="26"/>
      <w:u w:val="single" w:color="0563C1"/>
      <w:lang w:val="de-DE"/>
    </w:rPr>
  </w:style>
  <w:style w:type="character" w:customStyle="1" w:styleId="Hyperlink1">
    <w:name w:val="Hyperlink.1"/>
    <w:basedOn w:val="Brak"/>
    <w:rPr>
      <w:outline w:val="0"/>
      <w:color w:val="0563C1"/>
      <w:sz w:val="26"/>
      <w:szCs w:val="26"/>
      <w:u w:val="single" w:color="0563C1"/>
    </w:rPr>
  </w:style>
  <w:style w:type="paragraph" w:styleId="Poprawka">
    <w:name w:val="Revision"/>
    <w:hidden/>
    <w:uiPriority w:val="99"/>
    <w:semiHidden/>
    <w:rsid w:val="00C772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65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651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465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651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zaik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D&amp;q=https://members.cisac.org/CisacPortal/cisacDownloadFileSearch.do?docId=43279&amp;lang=en&amp;ust=1667208240000000&amp;usg=AOvVaw3Cpod3iQvgHFfaYUKEFAb3&amp;hl=pl&amp;source=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Łabuda</dc:creator>
  <cp:lastModifiedBy>Jerzy Łabuda</cp:lastModifiedBy>
  <cp:revision>3</cp:revision>
  <dcterms:created xsi:type="dcterms:W3CDTF">2022-11-07T08:26:00Z</dcterms:created>
  <dcterms:modified xsi:type="dcterms:W3CDTF">2022-11-07T08:27:00Z</dcterms:modified>
</cp:coreProperties>
</file>